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5E47" w14:textId="77777777" w:rsidR="00A224B7" w:rsidRDefault="00A224B7" w:rsidP="00A224B7">
      <w:pPr>
        <w:wordWrap/>
        <w:spacing w:line="280" w:lineRule="exact"/>
        <w:jc w:val="center"/>
        <w:rPr>
          <w:rFonts w:ascii="Arial" w:hAnsi="Arial" w:cs="Arial" w:hint="eastAsia"/>
          <w:b/>
          <w:sz w:val="28"/>
          <w:szCs w:val="28"/>
          <w:lang w:eastAsia="ja-JP"/>
        </w:rPr>
      </w:pPr>
      <w:r>
        <w:rPr>
          <w:rFonts w:ascii="Arial" w:hAnsi="Arial" w:cs="Arial" w:hint="eastAsia"/>
          <w:b/>
          <w:sz w:val="28"/>
          <w:szCs w:val="28"/>
          <w:lang w:eastAsia="ja-JP"/>
        </w:rPr>
        <w:t>P</w:t>
      </w:r>
      <w:r w:rsidRPr="005F2106">
        <w:rPr>
          <w:rFonts w:ascii="Arial" w:hAnsi="Arial" w:cs="Arial"/>
          <w:b/>
          <w:sz w:val="28"/>
          <w:szCs w:val="28"/>
          <w:lang w:eastAsia="ja-JP"/>
        </w:rPr>
        <w:t>aper</w:t>
      </w:r>
      <w:r>
        <w:rPr>
          <w:rFonts w:ascii="MS Mincho" w:hAnsi="MS Mincho" w:cs="Arial" w:hint="eastAsia"/>
          <w:b/>
          <w:sz w:val="28"/>
          <w:szCs w:val="28"/>
          <w:lang w:eastAsia="ja-JP"/>
        </w:rPr>
        <w:t xml:space="preserve"> </w:t>
      </w:r>
      <w:r w:rsidRPr="008D3E86">
        <w:rPr>
          <w:rFonts w:ascii="Arial" w:hAnsi="Arial" w:cs="Arial"/>
          <w:b/>
          <w:sz w:val="28"/>
          <w:szCs w:val="28"/>
        </w:rPr>
        <w:t>Title (</w:t>
      </w:r>
      <w:r w:rsidRPr="008D3E86">
        <w:rPr>
          <w:rFonts w:ascii="Arial" w:hAnsi="Arial" w:cs="Arial" w:hint="eastAsia"/>
          <w:b/>
          <w:sz w:val="28"/>
          <w:szCs w:val="28"/>
        </w:rPr>
        <w:t>Arial, 14 Bold, Center Aligned)</w:t>
      </w:r>
    </w:p>
    <w:p w14:paraId="1522B1A6" w14:textId="77777777" w:rsidR="00A224B7" w:rsidRPr="00214D1C" w:rsidRDefault="00A224B7" w:rsidP="00A224B7">
      <w:pPr>
        <w:wordWrap/>
        <w:spacing w:line="280" w:lineRule="exact"/>
        <w:jc w:val="center"/>
        <w:rPr>
          <w:rFonts w:hint="eastAsia"/>
          <w:color w:val="0000FF"/>
        </w:rPr>
      </w:pPr>
      <w:r w:rsidRPr="00214D1C">
        <w:rPr>
          <w:rFonts w:hint="eastAsia"/>
          <w:color w:val="0000FF"/>
        </w:rPr>
        <w:t>(One blank line)</w:t>
      </w:r>
    </w:p>
    <w:p w14:paraId="6F05D756" w14:textId="77777777" w:rsidR="00A224B7" w:rsidRPr="00214D1C" w:rsidRDefault="00A224B7" w:rsidP="00A71284">
      <w:pPr>
        <w:wordWrap/>
        <w:jc w:val="right"/>
        <w:rPr>
          <w:rFonts w:hint="eastAsia"/>
        </w:rPr>
      </w:pPr>
      <w:r w:rsidRPr="00214D1C">
        <w:rPr>
          <w:rFonts w:hint="eastAsia"/>
        </w:rPr>
        <w:t>Author 1, Author 2 (Affiliation 1)</w:t>
      </w:r>
      <w:r w:rsidRPr="00214D1C">
        <w:rPr>
          <w:rFonts w:hint="eastAsia"/>
          <w:color w:val="0000FF"/>
        </w:rPr>
        <w:t xml:space="preserve"> (Times New Roman, 1</w:t>
      </w:r>
      <w:r w:rsidRPr="00214D1C">
        <w:rPr>
          <w:rFonts w:hint="eastAsia"/>
          <w:color w:val="0000FF"/>
          <w:lang w:eastAsia="ja-JP"/>
        </w:rPr>
        <w:t>1</w:t>
      </w:r>
      <w:r w:rsidRPr="00214D1C">
        <w:rPr>
          <w:rFonts w:hint="eastAsia"/>
          <w:color w:val="0000FF"/>
        </w:rPr>
        <w:t xml:space="preserve"> Plain, Right Aligned)</w:t>
      </w:r>
    </w:p>
    <w:p w14:paraId="4E22FA9F" w14:textId="77777777" w:rsidR="00A224B7" w:rsidRPr="00214D1C" w:rsidRDefault="00A224B7" w:rsidP="00A71284">
      <w:pPr>
        <w:wordWrap/>
        <w:jc w:val="right"/>
        <w:rPr>
          <w:rFonts w:hint="eastAsia"/>
        </w:rPr>
      </w:pPr>
      <w:r w:rsidRPr="00214D1C">
        <w:rPr>
          <w:rFonts w:hint="eastAsia"/>
        </w:rPr>
        <w:t>Author 3, Author 4 (Affiliation 2)</w:t>
      </w:r>
      <w:r w:rsidRPr="00214D1C">
        <w:rPr>
          <w:rFonts w:hint="eastAsia"/>
          <w:color w:val="0000FF"/>
        </w:rPr>
        <w:t xml:space="preserve"> (Times New Roman, 1</w:t>
      </w:r>
      <w:r w:rsidRPr="00214D1C">
        <w:rPr>
          <w:rFonts w:hint="eastAsia"/>
          <w:color w:val="0000FF"/>
          <w:lang w:eastAsia="ja-JP"/>
        </w:rPr>
        <w:t>1</w:t>
      </w:r>
      <w:r w:rsidRPr="00214D1C">
        <w:rPr>
          <w:rFonts w:hint="eastAsia"/>
          <w:color w:val="0000FF"/>
        </w:rPr>
        <w:t xml:space="preserve"> Plain, Right Aligned)</w:t>
      </w:r>
    </w:p>
    <w:p w14:paraId="2EF593AF" w14:textId="77777777" w:rsidR="00A224B7" w:rsidRPr="00214D1C" w:rsidRDefault="00A224B7" w:rsidP="0021723E">
      <w:pPr>
        <w:wordWrap/>
        <w:spacing w:line="280" w:lineRule="exact"/>
        <w:jc w:val="center"/>
        <w:rPr>
          <w:rFonts w:ascii="Arial" w:hAnsi="Arial" w:cs="Arial" w:hint="eastAsia"/>
          <w:b/>
          <w:lang w:eastAsia="ja-JP"/>
        </w:rPr>
      </w:pPr>
      <w:r w:rsidRPr="004071AD">
        <w:rPr>
          <w:rFonts w:hint="eastAsia"/>
          <w:color w:val="0000FF"/>
        </w:rPr>
        <w:t>(One blank line)</w:t>
      </w:r>
    </w:p>
    <w:p w14:paraId="1E2F65F6" w14:textId="77777777" w:rsidR="00A224B7" w:rsidRPr="004071AD" w:rsidRDefault="00A224B7" w:rsidP="00A224B7">
      <w:pPr>
        <w:wordWrap/>
        <w:spacing w:line="280" w:lineRule="exact"/>
        <w:jc w:val="center"/>
        <w:rPr>
          <w:rFonts w:hint="eastAsia"/>
          <w:color w:val="0000FF"/>
        </w:rPr>
      </w:pPr>
      <w:r w:rsidRPr="004071AD">
        <w:rPr>
          <w:rFonts w:hint="eastAsia"/>
          <w:color w:val="0000FF"/>
        </w:rPr>
        <w:t>(One blank line)</w:t>
      </w:r>
    </w:p>
    <w:p w14:paraId="1B67497D" w14:textId="77777777" w:rsidR="00A224B7" w:rsidRPr="00F44380" w:rsidRDefault="00A224B7" w:rsidP="00A224B7">
      <w:pPr>
        <w:wordWrap/>
        <w:spacing w:line="280" w:lineRule="exact"/>
        <w:ind w:firstLineChars="100" w:firstLine="220"/>
        <w:rPr>
          <w:rFonts w:eastAsia="MS PGothic" w:hint="eastAsia"/>
          <w:kern w:val="0"/>
          <w:lang w:eastAsia="ja-JP"/>
        </w:rPr>
      </w:pPr>
      <w:r w:rsidRPr="00F44380">
        <w:t xml:space="preserve">Text </w:t>
      </w:r>
      <w:r w:rsidRPr="00F44380">
        <w:rPr>
          <w:color w:val="0000FF"/>
        </w:rPr>
        <w:t>(Times New Roman, 1</w:t>
      </w:r>
      <w:r w:rsidRPr="00F44380">
        <w:rPr>
          <w:color w:val="0000FF"/>
          <w:lang w:eastAsia="ja-JP"/>
        </w:rPr>
        <w:t>1</w:t>
      </w:r>
      <w:r w:rsidRPr="00F44380">
        <w:rPr>
          <w:color w:val="0000FF"/>
        </w:rPr>
        <w:t xml:space="preserve"> Plain)</w:t>
      </w:r>
      <w:r w:rsidRPr="00F44380">
        <w:rPr>
          <w:color w:val="0000FF"/>
          <w:lang w:eastAsia="ja-JP"/>
        </w:rPr>
        <w:t xml:space="preserve">. </w:t>
      </w:r>
      <w:r w:rsidRPr="00F44380">
        <w:rPr>
          <w:rFonts w:eastAsia="MS PGothic"/>
          <w:kern w:val="0"/>
          <w:lang w:eastAsia="ja-JP"/>
        </w:rPr>
        <w:t xml:space="preserve">Prospective authors are kindly asked to submit an abstract related to one of the proposed symposium topics to participate in the symposium. The abstracts should be written in </w:t>
      </w:r>
      <w:r w:rsidRPr="00F44380">
        <w:rPr>
          <w:rFonts w:eastAsia="MS PGothic"/>
          <w:b/>
          <w:color w:val="FF0000"/>
          <w:kern w:val="0"/>
          <w:lang w:eastAsia="ja-JP"/>
        </w:rPr>
        <w:t>English</w:t>
      </w:r>
      <w:r w:rsidRPr="00F44380">
        <w:rPr>
          <w:rFonts w:eastAsia="MS PGothic"/>
          <w:b/>
          <w:kern w:val="0"/>
          <w:lang w:eastAsia="ja-JP"/>
        </w:rPr>
        <w:t xml:space="preserve"> </w:t>
      </w:r>
      <w:r w:rsidRPr="00F44380">
        <w:rPr>
          <w:rFonts w:eastAsia="MS PGothic"/>
          <w:kern w:val="0"/>
          <w:lang w:eastAsia="ja-JP"/>
        </w:rPr>
        <w:t>and clearly explain the contents of studies discussed. Specifically, it is strongly recommended that the abstracts state:</w:t>
      </w:r>
    </w:p>
    <w:p w14:paraId="647AFFF3" w14:textId="77777777" w:rsidR="00A224B7" w:rsidRPr="00F44380" w:rsidRDefault="00A224B7" w:rsidP="00A224B7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80" w:lineRule="exact"/>
        <w:ind w:left="485"/>
        <w:rPr>
          <w:rFonts w:eastAsia="MS PGothic"/>
          <w:kern w:val="0"/>
          <w:lang w:eastAsia="ja-JP"/>
        </w:rPr>
      </w:pPr>
      <w:r w:rsidRPr="00F44380">
        <w:rPr>
          <w:rFonts w:eastAsia="MS PGothic"/>
          <w:kern w:val="0"/>
          <w:lang w:eastAsia="ja-JP"/>
        </w:rPr>
        <w:t xml:space="preserve">the objective of the study </w:t>
      </w:r>
    </w:p>
    <w:p w14:paraId="5DB9E850" w14:textId="77777777" w:rsidR="00A224B7" w:rsidRPr="00F44380" w:rsidRDefault="00A224B7" w:rsidP="00A224B7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80" w:lineRule="exact"/>
        <w:ind w:left="485"/>
        <w:rPr>
          <w:rFonts w:eastAsia="MS PGothic"/>
          <w:kern w:val="0"/>
          <w:lang w:eastAsia="ja-JP"/>
        </w:rPr>
      </w:pPr>
      <w:r w:rsidRPr="00F44380">
        <w:rPr>
          <w:rFonts w:eastAsia="MS PGothic"/>
          <w:kern w:val="0"/>
          <w:lang w:eastAsia="ja-JP"/>
        </w:rPr>
        <w:t xml:space="preserve">the results obtained in the study and their significance </w:t>
      </w:r>
    </w:p>
    <w:p w14:paraId="40123980" w14:textId="77777777" w:rsidR="00A224B7" w:rsidRDefault="00A224B7" w:rsidP="00A224B7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80" w:lineRule="exact"/>
        <w:ind w:left="485"/>
        <w:rPr>
          <w:rFonts w:eastAsia="MS PGothic"/>
          <w:kern w:val="0"/>
          <w:lang w:eastAsia="ja-JP"/>
        </w:rPr>
      </w:pPr>
      <w:r w:rsidRPr="00F44380">
        <w:rPr>
          <w:rFonts w:eastAsia="MS PGothic"/>
          <w:kern w:val="0"/>
          <w:lang w:eastAsia="ja-JP"/>
        </w:rPr>
        <w:t>the advancement ove</w:t>
      </w:r>
      <w:r w:rsidR="002073F1">
        <w:rPr>
          <w:rFonts w:eastAsia="MS PGothic"/>
          <w:kern w:val="0"/>
          <w:lang w:eastAsia="ja-JP"/>
        </w:rPr>
        <w:t>r previous studies or novelties</w:t>
      </w:r>
    </w:p>
    <w:p w14:paraId="1634C7AF" w14:textId="77777777" w:rsidR="002073F1" w:rsidRPr="00F44380" w:rsidRDefault="002073F1" w:rsidP="00A224B7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80" w:lineRule="exact"/>
        <w:ind w:left="485"/>
        <w:rPr>
          <w:rFonts w:eastAsia="MS PGothic"/>
          <w:kern w:val="0"/>
          <w:lang w:eastAsia="ja-JP"/>
        </w:rPr>
      </w:pPr>
      <w:r>
        <w:rPr>
          <w:rFonts w:eastAsia="MS PGothic"/>
          <w:kern w:val="0"/>
          <w:lang w:eastAsia="ja-JP"/>
        </w:rPr>
        <w:t xml:space="preserve">May include up to two </w:t>
      </w:r>
      <w:proofErr w:type="gramStart"/>
      <w:r>
        <w:rPr>
          <w:rFonts w:eastAsia="MS PGothic"/>
          <w:kern w:val="0"/>
          <w:lang w:eastAsia="ja-JP"/>
        </w:rPr>
        <w:t>graph</w:t>
      </w:r>
      <w:proofErr w:type="gramEnd"/>
    </w:p>
    <w:p w14:paraId="01DD326F" w14:textId="30E0C0B2" w:rsidR="00A224B7" w:rsidRDefault="00A224B7" w:rsidP="00A224B7">
      <w:pPr>
        <w:widowControl/>
        <w:shd w:val="clear" w:color="auto" w:fill="FFFFFF"/>
        <w:wordWrap/>
        <w:autoSpaceDE/>
        <w:autoSpaceDN/>
        <w:spacing w:before="63" w:after="63" w:line="280" w:lineRule="exact"/>
        <w:rPr>
          <w:rFonts w:eastAsia="MS PGothic"/>
          <w:kern w:val="0"/>
          <w:lang w:eastAsia="ja-JP"/>
        </w:rPr>
      </w:pPr>
      <w:r w:rsidRPr="00F44380">
        <w:rPr>
          <w:rFonts w:eastAsia="MS PGothic"/>
          <w:kern w:val="0"/>
          <w:lang w:eastAsia="ja-JP"/>
        </w:rPr>
        <w:t xml:space="preserve">Previously published results will not be accepted. The length of the abstracts should be around </w:t>
      </w:r>
      <w:r w:rsidRPr="00F44380">
        <w:rPr>
          <w:rFonts w:eastAsia="MS PGothic"/>
          <w:b/>
          <w:color w:val="FF0000"/>
          <w:kern w:val="0"/>
          <w:lang w:eastAsia="ja-JP"/>
        </w:rPr>
        <w:t>300 words</w:t>
      </w:r>
      <w:r w:rsidRPr="00F44380">
        <w:rPr>
          <w:rFonts w:eastAsia="MS PGothic"/>
          <w:kern w:val="0"/>
          <w:lang w:eastAsia="ja-JP"/>
        </w:rPr>
        <w:t xml:space="preserve">. The abstracts should be prepared in </w:t>
      </w:r>
      <w:r w:rsidRPr="00F44380">
        <w:rPr>
          <w:rFonts w:eastAsia="MS PGothic"/>
          <w:b/>
          <w:color w:val="FF0000"/>
          <w:kern w:val="0"/>
          <w:lang w:eastAsia="ja-JP"/>
        </w:rPr>
        <w:t>PDF</w:t>
      </w:r>
      <w:r w:rsidRPr="00F44380">
        <w:rPr>
          <w:rFonts w:eastAsia="MS PGothic"/>
          <w:kern w:val="0"/>
          <w:lang w:eastAsia="ja-JP"/>
        </w:rPr>
        <w:t xml:space="preserve"> format and submitted online through </w:t>
      </w:r>
      <w:r w:rsidR="00A71284">
        <w:rPr>
          <w:rFonts w:eastAsia="MS PGothic"/>
          <w:kern w:val="0"/>
          <w:lang w:eastAsia="ja-JP"/>
        </w:rPr>
        <w:t xml:space="preserve">the Easy Chair system </w:t>
      </w:r>
      <w:bookmarkStart w:id="0" w:name="_GoBack"/>
      <w:bookmarkEnd w:id="0"/>
      <w:r w:rsidR="00A71284" w:rsidRPr="00A71284">
        <w:rPr>
          <w:rFonts w:eastAsia="MS PGothic"/>
          <w:kern w:val="0"/>
          <w:highlight w:val="yellow"/>
          <w:lang w:eastAsia="ja-JP"/>
        </w:rPr>
        <w:t>(link to be inserted here)</w:t>
      </w:r>
      <w:r w:rsidRPr="00A71284">
        <w:rPr>
          <w:rFonts w:eastAsia="MS PGothic"/>
          <w:kern w:val="0"/>
          <w:highlight w:val="yellow"/>
          <w:lang w:eastAsia="ja-JP"/>
        </w:rPr>
        <w:t>.</w:t>
      </w:r>
      <w:r w:rsidRPr="00F44380">
        <w:rPr>
          <w:rFonts w:eastAsia="MS PGothic"/>
          <w:kern w:val="0"/>
          <w:lang w:eastAsia="ja-JP"/>
        </w:rPr>
        <w:t xml:space="preserve"> Submitted abstracts will be reviewed by two reviewers who are experts in the fields covered by the abstracts.</w:t>
      </w:r>
    </w:p>
    <w:p w14:paraId="1DE48619" w14:textId="77777777" w:rsidR="002073F1" w:rsidRDefault="002073F1" w:rsidP="00A224B7">
      <w:pPr>
        <w:widowControl/>
        <w:shd w:val="clear" w:color="auto" w:fill="FFFFFF"/>
        <w:wordWrap/>
        <w:autoSpaceDE/>
        <w:autoSpaceDN/>
        <w:spacing w:before="63" w:after="63" w:line="280" w:lineRule="exact"/>
        <w:rPr>
          <w:rFonts w:eastAsia="MS PGothic"/>
          <w:kern w:val="0"/>
          <w:lang w:eastAsia="ja-JP"/>
        </w:rPr>
      </w:pPr>
    </w:p>
    <w:p w14:paraId="62F92248" w14:textId="446E2E80" w:rsidR="002073F1" w:rsidRPr="00125143" w:rsidRDefault="003B2CF2" w:rsidP="002073F1">
      <w:pPr>
        <w:jc w:val="center"/>
      </w:pPr>
      <w:r w:rsidRPr="002073F1">
        <w:rPr>
          <w:noProof/>
          <w:sz w:val="24"/>
          <w:szCs w:val="24"/>
          <w:lang w:eastAsia="en-US"/>
        </w:rPr>
        <w:drawing>
          <wp:inline distT="0" distB="0" distL="0" distR="0" wp14:anchorId="205DC2C1" wp14:editId="0C160944">
            <wp:extent cx="2766060" cy="2895600"/>
            <wp:effectExtent l="0" t="0" r="0" b="0"/>
            <wp:docPr id="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13A7" w14:textId="77777777" w:rsidR="002073F1" w:rsidRPr="00125143" w:rsidRDefault="002073F1" w:rsidP="002073F1">
      <w:pPr>
        <w:rPr>
          <w:color w:val="000000"/>
        </w:rPr>
      </w:pPr>
    </w:p>
    <w:p w14:paraId="79EFABEE" w14:textId="77777777" w:rsidR="002073F1" w:rsidRPr="002073F1" w:rsidRDefault="002073F1" w:rsidP="002073F1">
      <w:pPr>
        <w:jc w:val="center"/>
        <w:rPr>
          <w:rFonts w:eastAsia="MS PGothic"/>
          <w:kern w:val="0"/>
          <w:lang w:eastAsia="ja-JP"/>
        </w:rPr>
      </w:pPr>
      <w:r>
        <w:rPr>
          <w:rFonts w:eastAsia="MS PGothic"/>
          <w:kern w:val="0"/>
          <w:lang w:eastAsia="ja-JP"/>
        </w:rPr>
        <w:t>Fig.</w:t>
      </w:r>
      <w:r w:rsidRPr="002073F1">
        <w:rPr>
          <w:rFonts w:eastAsia="MS PGothic"/>
          <w:kern w:val="0"/>
          <w:lang w:eastAsia="ja-JP"/>
        </w:rPr>
        <w:t xml:space="preserve"> 1</w:t>
      </w:r>
      <w:r>
        <w:rPr>
          <w:rFonts w:eastAsia="MS PGothic"/>
          <w:kern w:val="0"/>
          <w:lang w:eastAsia="ja-JP"/>
        </w:rPr>
        <w:t xml:space="preserve">. </w:t>
      </w:r>
      <w:r w:rsidRPr="002073F1">
        <w:rPr>
          <w:rFonts w:eastAsia="MS PGothic"/>
          <w:kern w:val="0"/>
          <w:lang w:eastAsia="ja-JP"/>
        </w:rPr>
        <w:t>Prediction of breakdown pressure (modified from Guo, et.al., 1993)</w:t>
      </w:r>
    </w:p>
    <w:p w14:paraId="7AA3C77D" w14:textId="77777777" w:rsidR="002073F1" w:rsidRDefault="002073F1" w:rsidP="00A224B7">
      <w:pPr>
        <w:widowControl/>
        <w:shd w:val="clear" w:color="auto" w:fill="FFFFFF"/>
        <w:wordWrap/>
        <w:autoSpaceDE/>
        <w:autoSpaceDN/>
        <w:spacing w:before="63" w:after="63" w:line="280" w:lineRule="exact"/>
        <w:rPr>
          <w:rFonts w:eastAsia="MS PGothic"/>
          <w:kern w:val="0"/>
          <w:lang w:eastAsia="ja-JP"/>
        </w:rPr>
      </w:pPr>
    </w:p>
    <w:p w14:paraId="7828F454" w14:textId="77777777" w:rsidR="00A224B7" w:rsidRPr="00F44380" w:rsidRDefault="00A224B7" w:rsidP="00A224B7">
      <w:pPr>
        <w:wordWrap/>
        <w:spacing w:line="280" w:lineRule="exact"/>
        <w:rPr>
          <w:color w:val="FF0000"/>
          <w:lang w:eastAsia="ja-JP"/>
        </w:rPr>
      </w:pPr>
    </w:p>
    <w:p w14:paraId="56322656" w14:textId="77777777" w:rsidR="00A224B7" w:rsidRPr="00880B4E" w:rsidRDefault="00A224B7" w:rsidP="00A224B7">
      <w:pPr>
        <w:wordWrap/>
        <w:spacing w:line="280" w:lineRule="exact"/>
        <w:rPr>
          <w:rFonts w:hint="eastAsia"/>
          <w:color w:val="0000FF"/>
          <w:lang w:eastAsia="ja-JP"/>
        </w:rPr>
      </w:pPr>
      <w:r w:rsidRPr="00F44380">
        <w:rPr>
          <w:color w:val="0000FF"/>
        </w:rPr>
        <w:t>* Paper size: A4</w:t>
      </w:r>
    </w:p>
    <w:p w14:paraId="5CF599C4" w14:textId="77777777" w:rsidR="00A224B7" w:rsidRPr="00880B4E" w:rsidRDefault="00A224B7" w:rsidP="00A224B7">
      <w:pPr>
        <w:wordWrap/>
        <w:spacing w:line="280" w:lineRule="exact"/>
        <w:rPr>
          <w:rFonts w:hint="eastAsia"/>
          <w:color w:val="0000FF"/>
          <w:lang w:eastAsia="ja-JP"/>
        </w:rPr>
      </w:pPr>
      <w:r w:rsidRPr="00F44380">
        <w:rPr>
          <w:color w:val="0000FF"/>
        </w:rPr>
        <w:t xml:space="preserve">* </w:t>
      </w:r>
      <w:r w:rsidRPr="00880B4E">
        <w:rPr>
          <w:color w:val="0000FF"/>
        </w:rPr>
        <w:t>Lin</w:t>
      </w:r>
      <w:r w:rsidRPr="00880B4E">
        <w:rPr>
          <w:color w:val="0000FF"/>
          <w:lang w:eastAsia="ja-JP"/>
        </w:rPr>
        <w:t>e</w:t>
      </w:r>
      <w:r w:rsidRPr="00880B4E">
        <w:rPr>
          <w:color w:val="0000FF"/>
        </w:rPr>
        <w:t xml:space="preserve"> </w:t>
      </w:r>
      <w:r w:rsidRPr="00F44380">
        <w:rPr>
          <w:color w:val="0000FF"/>
        </w:rPr>
        <w:t>spacing: 1</w:t>
      </w:r>
      <w:r w:rsidRPr="00F44380">
        <w:rPr>
          <w:color w:val="0000FF"/>
          <w:lang w:eastAsia="ja-JP"/>
        </w:rPr>
        <w:t>4</w:t>
      </w:r>
      <w:r>
        <w:rPr>
          <w:color w:val="0000FF"/>
        </w:rPr>
        <w:t>PT</w:t>
      </w:r>
    </w:p>
    <w:p w14:paraId="5518DCF4" w14:textId="77777777" w:rsidR="00FD22C2" w:rsidRDefault="00A224B7" w:rsidP="00383AAD">
      <w:pPr>
        <w:wordWrap/>
        <w:spacing w:line="280" w:lineRule="exact"/>
        <w:rPr>
          <w:rFonts w:hint="eastAsia"/>
          <w:color w:val="0000FF"/>
          <w:lang w:eastAsia="ja-JP"/>
        </w:rPr>
      </w:pPr>
      <w:r w:rsidRPr="00F44380">
        <w:rPr>
          <w:color w:val="0000FF"/>
        </w:rPr>
        <w:t>* Margins: Top 35 mm, Bottom 35 mm, Left 30 mm, Right 30 mm, Headliner 0, Footnote 0</w:t>
      </w:r>
    </w:p>
    <w:p w14:paraId="35E153EF" w14:textId="77777777" w:rsidR="00383AAD" w:rsidRPr="00A224B7" w:rsidRDefault="00383AAD" w:rsidP="00383AAD">
      <w:pPr>
        <w:wordWrap/>
        <w:spacing w:line="280" w:lineRule="exact"/>
        <w:rPr>
          <w:rFonts w:hint="eastAsia"/>
          <w:lang w:eastAsia="ja-JP"/>
        </w:rPr>
      </w:pPr>
    </w:p>
    <w:sectPr w:rsidR="00383AAD" w:rsidRPr="00A224B7" w:rsidSect="003B2CF2">
      <w:headerReference w:type="default" r:id="rId8"/>
      <w:type w:val="continuous"/>
      <w:pgSz w:w="11906" w:h="16838" w:code="9"/>
      <w:pgMar w:top="1985" w:right="1701" w:bottom="1985" w:left="1701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9EBC" w14:textId="77777777" w:rsidR="00541355" w:rsidRDefault="00541355">
      <w:r>
        <w:separator/>
      </w:r>
    </w:p>
  </w:endnote>
  <w:endnote w:type="continuationSeparator" w:id="0">
    <w:p w14:paraId="5B98D0FC" w14:textId="77777777" w:rsidR="00541355" w:rsidRDefault="005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882E" w14:textId="77777777" w:rsidR="00541355" w:rsidRDefault="00541355">
      <w:r>
        <w:separator/>
      </w:r>
    </w:p>
  </w:footnote>
  <w:footnote w:type="continuationSeparator" w:id="0">
    <w:p w14:paraId="15F385DE" w14:textId="77777777" w:rsidR="00541355" w:rsidRDefault="0054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1203" w14:textId="77777777" w:rsidR="003B2CF2" w:rsidRDefault="003B2CF2" w:rsidP="003B2CF2">
    <w:pPr>
      <w:pStyle w:val="Heading1"/>
      <w:rPr>
        <w:sz w:val="28"/>
        <w:szCs w:val="28"/>
      </w:rPr>
    </w:pPr>
  </w:p>
  <w:p w14:paraId="2E5FCD46" w14:textId="77777777" w:rsidR="003B2CF2" w:rsidRDefault="003B2CF2" w:rsidP="003B2CF2">
    <w:pPr>
      <w:pStyle w:val="Heading1"/>
      <w:rPr>
        <w:sz w:val="28"/>
        <w:szCs w:val="28"/>
      </w:rPr>
    </w:pPr>
  </w:p>
  <w:p w14:paraId="4AEB3EF7" w14:textId="0D73CBD8" w:rsidR="003B2CF2" w:rsidRPr="003B2CF2" w:rsidRDefault="003B2CF2" w:rsidP="003B2CF2">
    <w:pPr>
      <w:pStyle w:val="Heading1"/>
      <w:rPr>
        <w:sz w:val="28"/>
        <w:szCs w:val="28"/>
      </w:rPr>
    </w:pPr>
    <w:r w:rsidRPr="003B2CF2">
      <w:rPr>
        <w:sz w:val="28"/>
        <w:szCs w:val="28"/>
      </w:rPr>
      <w:t>ABSTRACT TEMPLATE</w:t>
    </w:r>
  </w:p>
  <w:p w14:paraId="3DDB60B9" w14:textId="77777777" w:rsidR="003B2CF2" w:rsidRPr="003B2CF2" w:rsidRDefault="003B2CF2" w:rsidP="003B2CF2">
    <w:pPr>
      <w:jc w:val="center"/>
      <w:rPr>
        <w:b/>
        <w:sz w:val="28"/>
        <w:szCs w:val="28"/>
      </w:rPr>
    </w:pPr>
    <w:r w:rsidRPr="003B2CF2">
      <w:rPr>
        <w:b/>
        <w:sz w:val="28"/>
        <w:szCs w:val="28"/>
      </w:rPr>
      <w:t>Malaysia-Indonesia Rock Engineering Symposium (MIRES) 2020</w:t>
    </w:r>
  </w:p>
  <w:p w14:paraId="35E24881" w14:textId="77777777" w:rsidR="003B2CF2" w:rsidRPr="003B2CF2" w:rsidRDefault="003B2C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477"/>
    <w:multiLevelType w:val="multilevel"/>
    <w:tmpl w:val="223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90"/>
    <w:rsid w:val="000634F3"/>
    <w:rsid w:val="0012181D"/>
    <w:rsid w:val="00184FD5"/>
    <w:rsid w:val="001F5412"/>
    <w:rsid w:val="002073F1"/>
    <w:rsid w:val="0021723E"/>
    <w:rsid w:val="00297885"/>
    <w:rsid w:val="00383AAD"/>
    <w:rsid w:val="003B2CF2"/>
    <w:rsid w:val="004977C3"/>
    <w:rsid w:val="004E182F"/>
    <w:rsid w:val="00532891"/>
    <w:rsid w:val="00541355"/>
    <w:rsid w:val="00557320"/>
    <w:rsid w:val="005F5518"/>
    <w:rsid w:val="00622487"/>
    <w:rsid w:val="006C6E0D"/>
    <w:rsid w:val="00790745"/>
    <w:rsid w:val="00813611"/>
    <w:rsid w:val="00947617"/>
    <w:rsid w:val="00A0057F"/>
    <w:rsid w:val="00A224B7"/>
    <w:rsid w:val="00A71284"/>
    <w:rsid w:val="00A746DB"/>
    <w:rsid w:val="00C55790"/>
    <w:rsid w:val="00D37269"/>
    <w:rsid w:val="00D763A6"/>
    <w:rsid w:val="00DF557A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A08BC"/>
  <w15:chartTrackingRefBased/>
  <w15:docId w15:val="{DCB5D4D3-D501-48C4-A37C-55FD090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B7"/>
    <w:pPr>
      <w:widowControl w:val="0"/>
      <w:wordWrap w:val="0"/>
      <w:autoSpaceDE w:val="0"/>
      <w:autoSpaceDN w:val="0"/>
      <w:jc w:val="both"/>
    </w:pPr>
    <w:rPr>
      <w:rFonts w:ascii="Times New Roman" w:hAnsi="Times New Roman"/>
      <w:kern w:val="2"/>
      <w:sz w:val="22"/>
      <w:szCs w:val="22"/>
      <w:lang w:val="en-US" w:eastAsia="ko-KR"/>
    </w:rPr>
  </w:style>
  <w:style w:type="paragraph" w:styleId="Heading1">
    <w:name w:val="heading 1"/>
    <w:basedOn w:val="Title"/>
    <w:next w:val="Normal"/>
    <w:link w:val="Heading1Char"/>
    <w:qFormat/>
    <w:rsid w:val="003B2CF2"/>
    <w:pPr>
      <w:widowControl/>
      <w:wordWrap/>
      <w:autoSpaceDE/>
      <w:autoSpaceDN/>
      <w:spacing w:before="0" w:after="0"/>
    </w:pPr>
    <w:rPr>
      <w:rFonts w:ascii="Times New Roman" w:eastAsia="MS Mincho" w:hAnsi="Times New Roman" w:cs="Times New Roman"/>
      <w:bCs w:val="0"/>
      <w:color w:val="000000"/>
      <w:kern w:val="0"/>
      <w:sz w:val="20"/>
      <w:szCs w:val="20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3B2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F2"/>
    <w:rPr>
      <w:rFonts w:ascii="Times New Roman" w:hAnsi="Times New Roman"/>
      <w:kern w:val="2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B2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F2"/>
    <w:rPr>
      <w:rFonts w:ascii="Times New Roman" w:hAnsi="Times New Roman"/>
      <w:kern w:val="2"/>
      <w:sz w:val="22"/>
      <w:szCs w:val="22"/>
      <w:lang w:val="en-US" w:eastAsia="ko-KR"/>
    </w:rPr>
  </w:style>
  <w:style w:type="character" w:customStyle="1" w:styleId="Heading1Char">
    <w:name w:val="Heading 1 Char"/>
    <w:basedOn w:val="DefaultParagraphFont"/>
    <w:link w:val="Heading1"/>
    <w:rsid w:val="003B2CF2"/>
    <w:rPr>
      <w:rFonts w:ascii="Times New Roman" w:hAnsi="Times New Roman"/>
      <w:b/>
      <w:color w:val="00000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B2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2CF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ARMS8-Template</vt:lpstr>
    </vt:vector>
  </TitlesOfParts>
  <Company>Hokkaido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ARMS8-Template</dc:title>
  <dc:subject/>
  <dc:creator>Jun-ichi KODAMA</dc:creator>
  <cp:keywords/>
  <dc:description/>
  <cp:lastModifiedBy>Tammy Carolina</cp:lastModifiedBy>
  <cp:revision>3</cp:revision>
  <dcterms:created xsi:type="dcterms:W3CDTF">2020-03-12T12:56:00Z</dcterms:created>
  <dcterms:modified xsi:type="dcterms:W3CDTF">2020-03-12T12:58:00Z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-2068713544</vt:i4>
  </property>
  <property fmtid="{D5CDD505-2E9C-101B-9397-08002B2CF9AE}" pid="3" name="_EmailSubject">
    <vt:lpwstr>OSについて</vt:lpwstr>
  </property>
  <property fmtid="{D5CDD505-2E9C-101B-9397-08002B2CF9AE}" pid="4" name="_AuthorEmail">
    <vt:lpwstr>kodama@eng.hokudai.ac.jp</vt:lpwstr>
  </property>
  <property fmtid="{D5CDD505-2E9C-101B-9397-08002B2CF9AE}" pid="5" name="_AuthorEmailDisplayName">
    <vt:lpwstr>kodama</vt:lpwstr>
  </property>
  <property fmtid="{D5CDD505-2E9C-101B-9397-08002B2CF9AE}" pid="6" name="_ReviewingToolsShownOnce">
    <vt:lpwstr/>
  </property>
</Properties>
</file>